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300" w:lineRule="auto"/>
        <w:ind w:firstLine="0" w:firstLineChars="0"/>
        <w:jc w:val="center"/>
        <w:rPr>
          <w:rFonts w:hint="eastAsia" w:eastAsiaTheme="minor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田</w:t>
      </w:r>
      <w:r>
        <w:rPr>
          <w:rFonts w:hint="eastAsia" w:eastAsiaTheme="minorEastAsia"/>
          <w:b/>
          <w:bCs/>
          <w:sz w:val="24"/>
          <w:szCs w:val="24"/>
        </w:rPr>
        <w:t>田网正式上线</w:t>
      </w:r>
    </w:p>
    <w:p>
      <w:pPr>
        <w:pStyle w:val="10"/>
        <w:spacing w:line="300" w:lineRule="auto"/>
        <w:ind w:firstLine="0" w:firstLineChars="0"/>
        <w:jc w:val="center"/>
        <w:rPr>
          <w:rFonts w:hint="eastAsia" w:eastAsiaTheme="minorEastAsia"/>
          <w:b/>
          <w:bCs/>
          <w:sz w:val="24"/>
          <w:szCs w:val="24"/>
        </w:rPr>
      </w:pPr>
    </w:p>
    <w:p>
      <w:pPr>
        <w:pStyle w:val="10"/>
        <w:spacing w:line="360" w:lineRule="auto"/>
        <w:ind w:firstLine="470" w:firstLineChars="196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田田网现已正式上线，网址为</w:t>
      </w:r>
      <w:r>
        <w:fldChar w:fldCharType="begin"/>
      </w:r>
      <w:r>
        <w:instrText xml:space="preserve"> HYPERLINK "http://www.tiantianbook.cn" </w:instrText>
      </w:r>
      <w:r>
        <w:fldChar w:fldCharType="separate"/>
      </w:r>
      <w:r>
        <w:rPr>
          <w:rStyle w:val="6"/>
          <w:rFonts w:hint="eastAsia" w:asciiTheme="minorEastAsia" w:hAnsiTheme="minorEastAsia" w:eastAsiaTheme="minorEastAsia"/>
          <w:sz w:val="24"/>
          <w:szCs w:val="24"/>
        </w:rPr>
        <w:t>www.tiantianbook.cn</w:t>
      </w:r>
      <w:r>
        <w:rPr>
          <w:rStyle w:val="6"/>
          <w:rFonts w:hint="eastAsia" w:asciiTheme="minorEastAsia" w:hAnsiTheme="minorEastAsia" w:eastAsia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轻松体验一站式书目查询、借阅荐购平台！</w:t>
      </w:r>
    </w:p>
    <w:p>
      <w:pPr>
        <w:pStyle w:val="10"/>
        <w:spacing w:line="360" w:lineRule="auto"/>
        <w:ind w:firstLine="480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田田网是由湖北三新文化研发，拥有自主知识产权，集版权控制、纸电新书发布、图书馆采购与读者借阅、荐购服务、PDA实体采购为一体的中文图书纸电同步平台。平台的内容仍由出版方提供，平台专注于为出版方、馆配商、图书馆搭建信息对接的桥梁，提供资源整合、信息推送、买卖交易等各种服务，意在建立一个图书馆和出版社之间的信息高速公路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读者在田田网注册用户后，选择“</w:t>
      </w:r>
      <w:r>
        <w:rPr>
          <w:rFonts w:hint="eastAsia" w:asciiTheme="minorEastAsia" w:hAnsiTheme="minorEastAsia"/>
          <w:sz w:val="24"/>
          <w:szCs w:val="24"/>
          <w:lang w:eastAsia="zh-CN"/>
        </w:rPr>
        <w:t>体验专区</w:t>
      </w:r>
      <w:r>
        <w:rPr>
          <w:rFonts w:hint="eastAsia" w:asciiTheme="minorEastAsia" w:hAnsiTheme="minorEastAsia"/>
          <w:sz w:val="24"/>
          <w:szCs w:val="24"/>
        </w:rPr>
        <w:t>”，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即能免费阅读千余本电子图书。未来，田田网还将与图书馆进行平台对接。读者的田田网账号</w:t>
      </w:r>
      <w:r>
        <w:rPr>
          <w:rFonts w:hint="eastAsia" w:asciiTheme="minorEastAsia" w:hAnsiTheme="minorEastAsia"/>
          <w:sz w:val="24"/>
          <w:szCs w:val="24"/>
        </w:rPr>
        <w:t>和还可以和学校图书馆借阅卡绑定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，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便捷借阅馆藏电子书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，并进行图书荐购。读者在荐购之后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会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收到处理回告，及时了解图书馆的采购情况。</w:t>
      </w:r>
      <w:r>
        <w:rPr>
          <w:rFonts w:hint="eastAsia" w:asciiTheme="minorEastAsia" w:hAnsiTheme="minorEastAsia"/>
          <w:sz w:val="24"/>
          <w:szCs w:val="24"/>
        </w:rPr>
        <w:t>读者还可以随时随地</w:t>
      </w:r>
      <w:r>
        <w:rPr>
          <w:rFonts w:hint="eastAsia" w:asciiTheme="minorEastAsia" w:hAnsiTheme="minorEastAsia"/>
          <w:sz w:val="24"/>
          <w:szCs w:val="24"/>
          <w:lang w:eastAsia="zh-CN"/>
        </w:rPr>
        <w:t>地</w:t>
      </w:r>
      <w:r>
        <w:rPr>
          <w:rFonts w:hint="eastAsia" w:asciiTheme="minorEastAsia" w:hAnsiTheme="minorEastAsia"/>
          <w:sz w:val="24"/>
          <w:szCs w:val="24"/>
        </w:rPr>
        <w:t>扫描图书条码号进行荐购。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下载安装手机APP，阅读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、荐购体验更佳</w:t>
      </w:r>
      <w:bookmarkStart w:id="0" w:name="_GoBack"/>
      <w:bookmarkEnd w:id="0"/>
      <w:r>
        <w:rPr>
          <w:rFonts w:hint="eastAsia" w:cs="宋体" w:asciiTheme="minorEastAsia" w:hAnsiTheme="minorEastAsia"/>
          <w:kern w:val="0"/>
          <w:sz w:val="24"/>
          <w:szCs w:val="24"/>
        </w:rPr>
        <w:t>。欢迎广大师生试用！</w:t>
      </w:r>
    </w:p>
    <w:p>
      <w:pPr>
        <w:rPr>
          <w:rFonts w:hint="eastAsia"/>
        </w:rPr>
      </w:pPr>
      <w:r>
        <w:rPr>
          <w:rFonts w:ascii="宋体" w:hAnsi="宋体" w:eastAsia="宋体"/>
        </w:rPr>
        <w:pict>
          <v:shape id="_x0000_s2050" o:spid="_x0000_s2050" o:spt="61" type="#_x0000_t61" style="position:absolute;left:0pt;margin-left:390pt;margin-top:34.95pt;height:26.25pt;width:58.5pt;z-index:251658240;mso-width-relative:page;mso-height-relative:page;" coordsize="21600,21600" adj="148,38510">
            <v:path/>
            <v:fill focussize="0,0"/>
            <v:stroke joinstyle="miter"/>
            <v:imagedata o:title=""/>
            <o:lock v:ext="edit"/>
            <v:textbox>
              <w:txbxContent>
                <w:p>
                  <w:pPr/>
                  <w:r>
                    <w:rPr>
                      <w:rFonts w:hint="eastAsia"/>
                    </w:rPr>
                    <w:t>免费注册</w:t>
                  </w:r>
                </w:p>
              </w:txbxContent>
            </v:textbox>
          </v:shape>
        </w:pict>
      </w:r>
      <w:r>
        <w:rPr>
          <w:rFonts w:hint="eastAsia" w:ascii="宋体" w:hAnsi="宋体" w:eastAsia="宋体"/>
        </w:rPr>
        <w:drawing>
          <wp:inline distT="0" distB="0" distL="0" distR="0">
            <wp:extent cx="5267325" cy="20955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/>
      <w:r>
        <w:pict>
          <v:shape id="_x0000_s2054" o:spid="_x0000_s2054" o:spt="61" type="#_x0000_t61" style="position:absolute;left:0pt;margin-left:183.75pt;margin-top:57pt;height:39pt;width:92.25pt;z-index:251661312;mso-width-relative:page;mso-height-relative:page;" coordsize="21600,21600" adj="94,32982">
            <v:path/>
            <v:fill focussize="0,0"/>
            <v:stroke joinstyle="miter"/>
            <v:imagedata o:title=""/>
            <o:lock v:ext="edit"/>
            <v:textbox>
              <w:txbxContent>
                <w:p>
                  <w:pPr/>
                  <w:r>
                    <w:rPr>
                      <w:rFonts w:hint="eastAsia"/>
                    </w:rPr>
                    <w:t>读者可在此绑定已持有的借阅证</w:t>
                  </w:r>
                </w:p>
              </w:txbxContent>
            </v:textbox>
          </v:shape>
        </w:pict>
      </w:r>
      <w:r>
        <w:drawing>
          <wp:inline distT="0" distB="0" distL="114300" distR="114300">
            <wp:extent cx="2961640" cy="1963420"/>
            <wp:effectExtent l="0" t="0" r="10160" b="17780"/>
            <wp:docPr id="3" name="图片 3" descr="QQ截图20160603125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1606031251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1640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pict>
          <v:shape id="_x0000_s2051" o:spid="_x0000_s2051" o:spt="61" type="#_x0000_t61" style="position:absolute;left:0pt;margin-left:150pt;margin-top:29.25pt;height:51.75pt;width:123pt;z-index:251659264;mso-width-relative:page;mso-height-relative:page;" fillcolor="#FFFFFF" filled="t" stroked="t" coordsize="21600,21600" adj="1256,2736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/>
                  <w:r>
                    <w:rPr>
                      <w:rFonts w:hint="eastAsia"/>
                    </w:rPr>
                    <w:t>在右上角选择</w:t>
                  </w:r>
                  <w:r>
                    <w:rPr>
                      <w:rFonts w:hint="eastAsia"/>
                      <w:lang w:eastAsia="zh-CN"/>
                    </w:rPr>
                    <w:t>体验专区</w:t>
                  </w:r>
                  <w:r>
                    <w:rPr>
                      <w:rFonts w:hint="eastAsia"/>
                    </w:rPr>
                    <w:t>，即可免费借阅千余本正版电子书</w:t>
                  </w:r>
                </w:p>
              </w:txbxContent>
            </v:textbox>
          </v:shape>
        </w:pict>
      </w:r>
      <w:r>
        <w:drawing>
          <wp:inline distT="0" distB="0" distL="114300" distR="114300">
            <wp:extent cx="2310130" cy="3025140"/>
            <wp:effectExtent l="0" t="0" r="13970" b="3810"/>
            <wp:docPr id="4" name="图片 4" descr="QQ截图20160603125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1606031253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10130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pict>
          <v:shape id="_x0000_s2052" o:spid="_x0000_s2052" o:spt="61" type="#_x0000_t61" style="position:absolute;left:0pt;margin-left:245.25pt;margin-top:39pt;height:26.25pt;width:69.75pt;z-index:251660288;mso-width-relative:page;mso-height-relative:page;" fillcolor="#FFFFFF" filled="t" stroked="t" coordsize="21600,21600" adj="25594,28018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试读或借阅</w:t>
                  </w:r>
                </w:p>
              </w:txbxContent>
            </v:textbox>
          </v:shape>
        </w:pict>
      </w:r>
      <w:r>
        <w:drawing>
          <wp:inline distT="0" distB="0" distL="0" distR="0">
            <wp:extent cx="5274310" cy="157797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sz w:val="24"/>
          <w:szCs w:val="24"/>
        </w:rPr>
      </w:pPr>
    </w:p>
    <w:p>
      <w:pPr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借入电子书后，在PC端需要下载并安装PC阅读器，使用阅读器进行下载和阅读。</w:t>
      </w:r>
    </w:p>
    <w:p>
      <w:pPr>
        <w:rPr>
          <w:rFonts w:eastAsia="宋体"/>
          <w:sz w:val="24"/>
          <w:szCs w:val="24"/>
        </w:rPr>
      </w:pPr>
    </w:p>
    <w:p>
      <w:pPr>
        <w:rPr>
          <w:rFonts w:eastAsia="宋体"/>
          <w:bCs/>
          <w:sz w:val="24"/>
          <w:szCs w:val="24"/>
        </w:rPr>
      </w:pPr>
      <w:r>
        <w:rPr>
          <w:rFonts w:hint="eastAsia" w:eastAsia="宋体"/>
          <w:sz w:val="24"/>
          <w:szCs w:val="24"/>
          <w:lang w:eastAsia="zh-CN"/>
        </w:rPr>
        <w:t>推荐使用</w:t>
      </w:r>
      <w:r>
        <w:rPr>
          <w:rFonts w:hint="eastAsia" w:eastAsia="宋体"/>
          <w:sz w:val="24"/>
          <w:szCs w:val="24"/>
        </w:rPr>
        <w:t>田田</w:t>
      </w:r>
      <w:r>
        <w:rPr>
          <w:rFonts w:hint="eastAsia" w:eastAsia="宋体"/>
          <w:sz w:val="24"/>
          <w:szCs w:val="24"/>
          <w:lang w:eastAsia="zh-CN"/>
        </w:rPr>
        <w:t>阅读</w:t>
      </w:r>
      <w:r>
        <w:rPr>
          <w:rFonts w:hint="eastAsia" w:eastAsia="宋体"/>
          <w:sz w:val="24"/>
          <w:szCs w:val="24"/>
        </w:rPr>
        <w:t>APP</w:t>
      </w:r>
      <w:r>
        <w:rPr>
          <w:rFonts w:hint="eastAsia" w:eastAsia="宋体"/>
          <w:sz w:val="24"/>
          <w:szCs w:val="24"/>
          <w:lang w:eastAsia="zh-CN"/>
        </w:rPr>
        <w:t>，阅读体验更加</w:t>
      </w:r>
      <w:r>
        <w:rPr>
          <w:rFonts w:hint="eastAsia" w:eastAsia="宋体"/>
          <w:sz w:val="24"/>
          <w:szCs w:val="24"/>
        </w:rPr>
        <w:t>：请</w:t>
      </w:r>
      <w:r>
        <w:rPr>
          <w:rFonts w:hint="eastAsia" w:eastAsia="宋体"/>
          <w:bCs/>
          <w:sz w:val="24"/>
          <w:szCs w:val="24"/>
        </w:rPr>
        <w:t>使用手机扫码工具扫描下方二维码：</w:t>
      </w:r>
    </w:p>
    <w:p>
      <w:pPr>
        <w:rPr>
          <w:rFonts w:eastAsia="宋体"/>
          <w:sz w:val="24"/>
          <w:szCs w:val="24"/>
        </w:rPr>
      </w:pPr>
      <w:r>
        <w:rPr>
          <w:rFonts w:eastAsia="宋体"/>
          <w:bCs/>
          <w:sz w:val="24"/>
          <w:szCs w:val="24"/>
        </w:rPr>
        <w:drawing>
          <wp:inline distT="0" distB="0" distL="0" distR="0">
            <wp:extent cx="1924050" cy="1933575"/>
            <wp:effectExtent l="19050" t="0" r="0" b="0"/>
            <wp:docPr id="10" name="图片 10" descr="田田网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田田网二维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MingLiU">
    <w:altName w:val="宋体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4681"/>
    <w:rsid w:val="00063A29"/>
    <w:rsid w:val="00173FB5"/>
    <w:rsid w:val="00245AA2"/>
    <w:rsid w:val="002C48FD"/>
    <w:rsid w:val="00311822"/>
    <w:rsid w:val="00351193"/>
    <w:rsid w:val="003A45BB"/>
    <w:rsid w:val="003E7FE4"/>
    <w:rsid w:val="003F10A0"/>
    <w:rsid w:val="004D76AA"/>
    <w:rsid w:val="004E2CEB"/>
    <w:rsid w:val="00504681"/>
    <w:rsid w:val="00562285"/>
    <w:rsid w:val="00576DDA"/>
    <w:rsid w:val="005B0A0A"/>
    <w:rsid w:val="006351A4"/>
    <w:rsid w:val="006B210E"/>
    <w:rsid w:val="006D7191"/>
    <w:rsid w:val="006E745C"/>
    <w:rsid w:val="007945B6"/>
    <w:rsid w:val="007A7AA6"/>
    <w:rsid w:val="00893CA5"/>
    <w:rsid w:val="008B668C"/>
    <w:rsid w:val="009029CF"/>
    <w:rsid w:val="009C3D32"/>
    <w:rsid w:val="00A129F9"/>
    <w:rsid w:val="00A46631"/>
    <w:rsid w:val="00AF65A2"/>
    <w:rsid w:val="00BE2397"/>
    <w:rsid w:val="00CD7886"/>
    <w:rsid w:val="00DB2359"/>
    <w:rsid w:val="00DF6E14"/>
    <w:rsid w:val="00E16038"/>
    <w:rsid w:val="00E17376"/>
    <w:rsid w:val="00F13DEC"/>
    <w:rsid w:val="00F62F51"/>
    <w:rsid w:val="00F63CD1"/>
    <w:rsid w:val="0D5F5EFD"/>
    <w:rsid w:val="167630C8"/>
    <w:rsid w:val="344755D8"/>
    <w:rsid w:val="45C07D7A"/>
    <w:rsid w:val="530027DE"/>
    <w:rsid w:val="5BAB271B"/>
    <w:rsid w:val="63391F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ascii="Calibri" w:hAnsi="Calibri" w:eastAsia="PMingLiU" w:cs="Times New Roman"/>
    </w:r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4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85</Words>
  <Characters>489</Characters>
  <Lines>4</Lines>
  <Paragraphs>1</Paragraphs>
  <ScaleCrop>false</ScaleCrop>
  <LinksUpToDate>false</LinksUpToDate>
  <CharactersWithSpaces>573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2016-04-15T03:48:00Z</dcterms:created>
  <dc:creator>微软用户</dc:creator>
  <cp:lastModifiedBy>Administrator</cp:lastModifiedBy>
  <dcterms:modified xsi:type="dcterms:W3CDTF">2016-06-07T00:56:24Z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