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学问网全媒体自主学习库开通试用通知</w:t>
      </w:r>
    </w:p>
    <w:p>
      <w:pPr>
        <w:jc w:val="center"/>
        <w:rPr>
          <w:b/>
          <w:sz w:val="28"/>
          <w:szCs w:val="28"/>
        </w:rPr>
      </w:pPr>
    </w:p>
    <w:p>
      <w:pPr>
        <w:spacing w:line="360" w:lineRule="auto"/>
        <w:ind w:firstLine="422" w:firstLineChars="200"/>
        <w:rPr>
          <w:rFonts w:ascii="微软雅黑 Light" w:hAnsi="微软雅黑 Light" w:eastAsia="微软雅黑 Light" w:cs="微软雅黑 Light"/>
          <w:b/>
          <w:szCs w:val="21"/>
        </w:rPr>
      </w:pPr>
      <w:r>
        <w:rPr>
          <w:rFonts w:hint="eastAsia" w:ascii="微软雅黑 Light" w:hAnsi="微软雅黑 Light" w:eastAsia="微软雅黑 Light" w:cs="微软雅黑 Light"/>
          <w:b/>
          <w:szCs w:val="21"/>
        </w:rPr>
        <w:t>数据库名称：学问网全媒体自主学习库</w:t>
      </w:r>
    </w:p>
    <w:p>
      <w:pPr>
        <w:spacing w:line="360" w:lineRule="auto"/>
        <w:ind w:firstLine="422" w:firstLineChars="200"/>
        <w:rPr>
          <w:rFonts w:ascii="微软雅黑 Light" w:hAnsi="微软雅黑 Light" w:eastAsia="微软雅黑 Light" w:cs="微软雅黑 Light"/>
          <w:b/>
          <w:szCs w:val="21"/>
          <w:u w:val="single"/>
        </w:rPr>
      </w:pPr>
      <w:r>
        <w:rPr>
          <w:rFonts w:hint="eastAsia" w:ascii="微软雅黑 Light" w:hAnsi="微软雅黑 Light" w:eastAsia="微软雅黑 Light" w:cs="微软雅黑 Light"/>
          <w:b/>
          <w:szCs w:val="21"/>
        </w:rPr>
        <w:t xml:space="preserve">试用时间： </w:t>
      </w:r>
      <w:r>
        <w:rPr>
          <w:rFonts w:hint="eastAsia" w:ascii="微软雅黑 Light" w:hAnsi="微软雅黑 Light" w:eastAsia="微软雅黑 Light" w:cs="微软雅黑 Light"/>
          <w:b/>
          <w:szCs w:val="21"/>
          <w:u w:val="single"/>
        </w:rPr>
        <w:t xml:space="preserve"> 201</w:t>
      </w:r>
      <w:r>
        <w:rPr>
          <w:rFonts w:hint="eastAsia" w:ascii="微软雅黑 Light" w:hAnsi="微软雅黑 Light" w:eastAsia="微软雅黑 Light" w:cs="微软雅黑 Light"/>
          <w:b/>
          <w:szCs w:val="21"/>
          <w:u w:val="single"/>
          <w:lang w:val="en-US" w:eastAsia="zh-CN"/>
        </w:rPr>
        <w:t>7.11.1</w:t>
      </w:r>
      <w:r>
        <w:rPr>
          <w:rFonts w:hint="eastAsia" w:ascii="微软雅黑 Light" w:hAnsi="微软雅黑 Light" w:eastAsia="微软雅黑 Light" w:cs="微软雅黑 Light"/>
          <w:b/>
          <w:szCs w:val="21"/>
          <w:u w:val="single"/>
        </w:rPr>
        <w:t>-- 201</w:t>
      </w:r>
      <w:r>
        <w:rPr>
          <w:rFonts w:hint="eastAsia" w:ascii="微软雅黑 Light" w:hAnsi="微软雅黑 Light" w:eastAsia="微软雅黑 Light" w:cs="微软雅黑 Light"/>
          <w:b/>
          <w:szCs w:val="21"/>
          <w:u w:val="single"/>
          <w:lang w:val="en-US" w:eastAsia="zh-CN"/>
        </w:rPr>
        <w:t>9</w:t>
      </w:r>
      <w:r>
        <w:rPr>
          <w:rFonts w:hint="eastAsia" w:ascii="微软雅黑 Light" w:hAnsi="微软雅黑 Light" w:eastAsia="微软雅黑 Light" w:cs="微软雅黑 Light"/>
          <w:b/>
          <w:szCs w:val="21"/>
          <w:u w:val="single"/>
        </w:rPr>
        <w:t xml:space="preserve">.12.31      </w:t>
      </w:r>
    </w:p>
    <w:p>
      <w:pPr>
        <w:spacing w:line="360" w:lineRule="auto"/>
        <w:ind w:firstLine="422" w:firstLineChars="200"/>
        <w:rPr>
          <w:rFonts w:ascii="微软雅黑 Light" w:hAnsi="微软雅黑 Light" w:eastAsia="微软雅黑 Light" w:cs="微软雅黑 Light"/>
          <w:bCs/>
          <w:color w:val="FF0000"/>
          <w:u w:val="single"/>
        </w:rPr>
      </w:pPr>
      <w:r>
        <w:rPr>
          <w:rFonts w:hint="eastAsia" w:ascii="微软雅黑 Light" w:hAnsi="微软雅黑 Light" w:eastAsia="微软雅黑 Light" w:cs="微软雅黑 Light"/>
          <w:b/>
          <w:szCs w:val="21"/>
        </w:rPr>
        <w:t>访问地址：</w:t>
      </w:r>
      <w:r>
        <w:rPr>
          <w:rStyle w:val="5"/>
          <w:rFonts w:hint="eastAsia" w:ascii="微软雅黑 Light" w:hAnsi="微软雅黑 Light" w:eastAsia="微软雅黑 Light" w:cs="微软雅黑 Light"/>
          <w:bCs/>
          <w:szCs w:val="22"/>
        </w:rPr>
        <w:t>http://www.xuewen.net.cn</w:t>
      </w:r>
      <w:bookmarkStart w:id="0" w:name="_GoBack"/>
      <w:bookmarkEnd w:id="0"/>
    </w:p>
    <w:p>
      <w:pPr>
        <w:spacing w:line="360" w:lineRule="auto"/>
        <w:ind w:firstLine="422" w:firstLineChars="200"/>
        <w:rPr>
          <w:rFonts w:ascii="微软雅黑 Light" w:hAnsi="微软雅黑 Light" w:eastAsia="微软雅黑 Light" w:cs="微软雅黑 Light"/>
          <w:b/>
        </w:rPr>
      </w:pPr>
      <w:r>
        <w:rPr>
          <w:rFonts w:hint="eastAsia" w:ascii="微软雅黑 Light" w:hAnsi="微软雅黑 Light" w:eastAsia="微软雅黑 Light" w:cs="微软雅黑 Light"/>
          <w:b/>
        </w:rPr>
        <w:t>一、资源介绍：</w:t>
      </w:r>
    </w:p>
    <w:p>
      <w:pPr>
        <w:ind w:firstLine="421"/>
        <w:rPr>
          <w:rFonts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Cs w:val="21"/>
        </w:rPr>
        <w:t>《学问网全媒体自主学习库》是”学、问、考、练、答 “集一体的全流程管理学习服务平台。该数据库是国内首家MOOC慕课型数据库，具有强大的智能分析功能，提供主动推荐的服务模式，是学习服务的高端产品，有助于教学和学习。</w:t>
      </w:r>
    </w:p>
    <w:p>
      <w:pPr>
        <w:ind w:firstLine="421"/>
        <w:rPr>
          <w:rFonts w:ascii="微软雅黑 Light" w:hAnsi="微软雅黑 Light" w:eastAsia="微软雅黑 Light" w:cs="微软雅黑 Light"/>
          <w:b/>
          <w:bCs/>
          <w:color w:val="000000"/>
          <w:szCs w:val="21"/>
        </w:rPr>
      </w:pPr>
      <w:r>
        <w:rPr>
          <w:rFonts w:hint="eastAsia" w:ascii="微软雅黑 Light" w:hAnsi="微软雅黑 Light" w:eastAsia="微软雅黑 Light" w:cs="微软雅黑 Light"/>
          <w:b/>
          <w:bCs/>
        </w:rPr>
        <w:t>二、</w:t>
      </w:r>
      <w:r>
        <w:rPr>
          <w:rFonts w:hint="eastAsia" w:ascii="微软雅黑 Light" w:hAnsi="微软雅黑 Light" w:eastAsia="微软雅黑 Light" w:cs="微软雅黑 Light"/>
          <w:b/>
          <w:bCs/>
          <w:color w:val="000000"/>
          <w:szCs w:val="21"/>
        </w:rPr>
        <w:t>课程介绍：</w:t>
      </w:r>
    </w:p>
    <w:p>
      <w:pPr>
        <w:ind w:firstLine="421"/>
        <w:rPr>
          <w:rFonts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Cs w:val="21"/>
        </w:rPr>
        <w:t>（1）大学基础课程系列：涵盖教育部规定的12大主干科目，课件内容根据权威教材编制为在校广大师生提供便捷的课程辅助平台。</w:t>
      </w:r>
    </w:p>
    <w:p>
      <w:pPr>
        <w:ind w:firstLine="421"/>
        <w:rPr>
          <w:rFonts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Cs w:val="21"/>
        </w:rPr>
        <w:t>（2）考试辅导课程系列：涵盖会计类考试、法律类考试、考研类考试、公务员类考试、外语类考试等课程内容。</w:t>
      </w:r>
    </w:p>
    <w:p>
      <w:pPr>
        <w:ind w:firstLine="421"/>
        <w:rPr>
          <w:rFonts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Cs w:val="21"/>
        </w:rPr>
        <w:t>（3）考研专业辅导课程系列：专门为跨专业考研的学生定制研发。包括考研经济学、考研教育学、考研心理学、考研中西医等课程。</w:t>
      </w:r>
    </w:p>
    <w:p>
      <w:pPr>
        <w:rPr>
          <w:rFonts w:ascii="微软雅黑 Light" w:hAnsi="微软雅黑 Light" w:eastAsia="微软雅黑 Light" w:cs="微软雅黑 Light"/>
          <w:color w:val="000000"/>
          <w:szCs w:val="21"/>
        </w:rPr>
      </w:pPr>
      <w:r>
        <w:rPr>
          <w:rFonts w:hint="eastAsia" w:ascii="微软雅黑 Light" w:hAnsi="微软雅黑 Light" w:eastAsia="微软雅黑 Light" w:cs="微软雅黑 Light"/>
          <w:b/>
          <w:bCs/>
          <w:szCs w:val="21"/>
        </w:rPr>
        <w:t xml:space="preserve">    </w:t>
      </w:r>
      <w:r>
        <w:rPr>
          <w:rFonts w:hint="eastAsia" w:ascii="微软雅黑 Light" w:hAnsi="微软雅黑 Light" w:eastAsia="微软雅黑 Light" w:cs="微软雅黑 Light"/>
          <w:color w:val="000000"/>
          <w:szCs w:val="21"/>
        </w:rPr>
        <w:t>（4）智能测试中心：包括精品试题库，精选了各类考试全真试题、模拟试题，依托名师团队，提供权威的解析；拥有大数据技术平台，提供个性化的学习分析报告。</w:t>
      </w:r>
    </w:p>
    <w:p>
      <w:pPr>
        <w:numPr>
          <w:ilvl w:val="0"/>
          <w:numId w:val="1"/>
        </w:numPr>
        <w:ind w:firstLine="420" w:firstLineChars="200"/>
        <w:rPr>
          <w:rFonts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Cs w:val="21"/>
        </w:rPr>
        <w:t>精品答疑、名师答疑、互动答疑。</w:t>
      </w:r>
    </w:p>
    <w:p>
      <w:pPr>
        <w:numPr>
          <w:ilvl w:val="0"/>
          <w:numId w:val="1"/>
        </w:numPr>
        <w:ind w:firstLine="420" w:firstLineChars="200"/>
        <w:rPr>
          <w:rFonts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Cs w:val="21"/>
        </w:rPr>
        <w:t>学科咨讯：包括考试资讯和学科咨讯。</w:t>
      </w:r>
    </w:p>
    <w:p>
      <w:pPr>
        <w:ind w:firstLine="422" w:firstLineChars="200"/>
        <w:outlineLvl w:val="0"/>
        <w:rPr>
          <w:rFonts w:ascii="微软雅黑 Light" w:hAnsi="微软雅黑 Light" w:eastAsia="微软雅黑 Light" w:cs="微软雅黑 Light"/>
          <w:b/>
        </w:rPr>
      </w:pPr>
      <w:r>
        <w:rPr>
          <w:rFonts w:hint="eastAsia" w:ascii="微软雅黑 Light" w:hAnsi="微软雅黑 Light" w:eastAsia="微软雅黑 Light" w:cs="微软雅黑 Light"/>
          <w:b/>
        </w:rPr>
        <w:t>三、使用方式</w:t>
      </w:r>
    </w:p>
    <w:p>
      <w:pPr>
        <w:spacing w:line="360" w:lineRule="auto"/>
        <w:ind w:firstLine="480" w:firstLineChars="200"/>
        <w:rPr>
          <w:rFonts w:ascii="微软雅黑 Light" w:hAnsi="微软雅黑 Light" w:eastAsia="微软雅黑 Light" w:cs="微软雅黑 Light"/>
          <w:bCs/>
        </w:rPr>
      </w:pPr>
      <w:r>
        <w:rPr>
          <w:rFonts w:hint="eastAsia"/>
          <w:sz w:val="24"/>
        </w:rPr>
        <w:t>1、</w:t>
      </w:r>
      <w:r>
        <w:rPr>
          <w:rFonts w:hint="eastAsia" w:ascii="微软雅黑 Light" w:hAnsi="微软雅黑 Light" w:eastAsia="微软雅黑 Light" w:cs="微软雅黑 Light"/>
          <w:bCs/>
        </w:rPr>
        <w:t>在学校IP范围内通过网址</w:t>
      </w:r>
      <w:r>
        <w:rPr>
          <w:rFonts w:hint="eastAsia"/>
          <w:sz w:val="24"/>
        </w:rPr>
        <w:t>：</w:t>
      </w:r>
      <w:r>
        <w:fldChar w:fldCharType="begin"/>
      </w:r>
      <w:r>
        <w:instrText xml:space="preserve"> HYPERLINK "http://www.xuewen.net.cn/可直接点击查看大学基础、考试辅导、考研专业课的课程，不用注册个人账户，试用用户可以查看每节课总章节的钱30%25，正式用户可以查看已购买的所有课程。" </w:instrText>
      </w:r>
      <w:r>
        <w:fldChar w:fldCharType="separate"/>
      </w:r>
      <w:r>
        <w:rPr>
          <w:rFonts w:hint="eastAsia" w:ascii="微软雅黑 Light" w:hAnsi="微软雅黑 Light" w:eastAsia="微软雅黑 Light" w:cs="微软雅黑 Light"/>
          <w:bCs/>
        </w:rPr>
        <w:t>http://www.xuewen.net.cn/进入《学问网全媒体自主学习库》首页，可直接点击查看</w:t>
      </w:r>
      <w:r>
        <w:rPr>
          <w:rFonts w:hint="eastAsia" w:ascii="微软雅黑 Light" w:hAnsi="微软雅黑 Light" w:eastAsia="微软雅黑 Light" w:cs="微软雅黑 Light"/>
          <w:bCs/>
          <w:color w:val="FF0000"/>
        </w:rPr>
        <w:t>大学基础、考试辅导、考研专业课</w:t>
      </w:r>
      <w:r>
        <w:rPr>
          <w:rFonts w:hint="eastAsia" w:ascii="微软雅黑 Light" w:hAnsi="微软雅黑 Light" w:eastAsia="微软雅黑 Light" w:cs="微软雅黑 Light"/>
          <w:bCs/>
        </w:rPr>
        <w:t>的课程，不用注册个人账户，试用用户可以查看每节课总章节的前30%，正式用户可以查看已购买的所有课程。</w:t>
      </w:r>
      <w:r>
        <w:rPr>
          <w:rFonts w:hint="eastAsia" w:ascii="微软雅黑 Light" w:hAnsi="微软雅黑 Light" w:eastAsia="微软雅黑 Light" w:cs="微软雅黑 Light"/>
          <w:bCs/>
        </w:rPr>
        <w:fldChar w:fldCharType="end"/>
      </w:r>
    </w:p>
    <w:p>
      <w:pPr>
        <w:spacing w:line="360" w:lineRule="auto"/>
        <w:ind w:firstLine="420" w:firstLineChars="200"/>
        <w:rPr>
          <w:rFonts w:ascii="微软雅黑 Light" w:hAnsi="微软雅黑 Light" w:eastAsia="微软雅黑 Light" w:cs="微软雅黑 Light"/>
          <w:bCs/>
        </w:rPr>
      </w:pPr>
      <w:r>
        <w:rPr>
          <w:rFonts w:hint="eastAsia" w:ascii="微软雅黑 Light" w:hAnsi="微软雅黑 Light" w:eastAsia="微软雅黑 Light" w:cs="微软雅黑 Light"/>
          <w:bCs/>
        </w:rPr>
        <w:t>2、</w:t>
      </w:r>
      <w:r>
        <w:rPr>
          <w:rFonts w:hint="eastAsia" w:ascii="微软雅黑 Light" w:hAnsi="微软雅黑 Light" w:eastAsia="微软雅黑 Light" w:cs="微软雅黑 Light"/>
          <w:bCs/>
          <w:color w:val="FF0000"/>
        </w:rPr>
        <w:t>智能测试</w:t>
      </w:r>
      <w:r>
        <w:rPr>
          <w:rFonts w:hint="eastAsia" w:ascii="微软雅黑 Light" w:hAnsi="微软雅黑 Light" w:eastAsia="微软雅黑 Light" w:cs="微软雅黑 Light"/>
          <w:bCs/>
        </w:rPr>
        <w:t>主要分析终端用户的个人学习行为，通过大数据为每个用户定制专属学习平台，所以需先注册账号才可以测试。</w:t>
      </w:r>
    </w:p>
    <w:p>
      <w:pPr>
        <w:spacing w:line="360" w:lineRule="auto"/>
        <w:ind w:firstLine="420" w:firstLineChars="200"/>
        <w:rPr>
          <w:rFonts w:ascii="微软雅黑 Light" w:hAnsi="微软雅黑 Light" w:eastAsia="微软雅黑 Light" w:cs="微软雅黑 Light"/>
          <w:bCs/>
        </w:rPr>
      </w:pPr>
      <w:r>
        <w:rPr>
          <w:rFonts w:hint="eastAsia" w:ascii="微软雅黑 Light" w:hAnsi="微软雅黑 Light" w:eastAsia="微软雅黑 Light" w:cs="微软雅黑 Light"/>
          <w:bCs/>
        </w:rPr>
        <w:t>3、</w:t>
      </w:r>
      <w:r>
        <w:rPr>
          <w:rFonts w:hint="eastAsia" w:ascii="微软雅黑 Light" w:hAnsi="微软雅黑 Light" w:eastAsia="微软雅黑 Light" w:cs="微软雅黑 Light"/>
          <w:bCs/>
          <w:color w:val="FF0000"/>
        </w:rPr>
        <w:t>精品答疑模块</w:t>
      </w:r>
      <w:r>
        <w:rPr>
          <w:rFonts w:hint="eastAsia" w:ascii="微软雅黑 Light" w:hAnsi="微软雅黑 Light" w:eastAsia="微软雅黑 Light" w:cs="微软雅黑 Light"/>
          <w:bCs/>
        </w:rPr>
        <w:t>可以查看问题及答案，但是如果收藏与关注相关内容，需要注册登录个人账号。</w:t>
      </w:r>
    </w:p>
    <w:p>
      <w:pPr>
        <w:spacing w:line="360" w:lineRule="auto"/>
        <w:ind w:firstLine="420" w:firstLineChars="200"/>
        <w:rPr>
          <w:rFonts w:ascii="微软雅黑 Light" w:hAnsi="微软雅黑 Light" w:eastAsia="微软雅黑 Light" w:cs="微软雅黑 Light"/>
          <w:bCs/>
        </w:rPr>
      </w:pPr>
      <w:r>
        <w:rPr>
          <w:rFonts w:hint="eastAsia" w:ascii="微软雅黑 Light" w:hAnsi="微软雅黑 Light" w:eastAsia="微软雅黑 Light" w:cs="微软雅黑 Light"/>
          <w:bCs/>
        </w:rPr>
        <w:t>4、</w:t>
      </w:r>
      <w:r>
        <w:rPr>
          <w:rFonts w:hint="eastAsia" w:ascii="微软雅黑 Light" w:hAnsi="微软雅黑 Light" w:eastAsia="微软雅黑 Light" w:cs="微软雅黑 Light"/>
          <w:bCs/>
          <w:color w:val="FF0000"/>
        </w:rPr>
        <w:t>互动答疑模块</w:t>
      </w:r>
      <w:r>
        <w:rPr>
          <w:rFonts w:hint="eastAsia" w:ascii="微软雅黑 Light" w:hAnsi="微软雅黑 Light" w:eastAsia="微软雅黑 Light" w:cs="微软雅黑 Light"/>
          <w:bCs/>
        </w:rPr>
        <w:t>可以查看已有的问题及答案，如果提问或回答问题则需注册、登录个人账号。</w:t>
      </w:r>
    </w:p>
    <w:p>
      <w:pPr>
        <w:spacing w:line="360" w:lineRule="auto"/>
        <w:ind w:firstLine="420" w:firstLineChars="200"/>
        <w:rPr>
          <w:rFonts w:ascii="微软雅黑 Light" w:hAnsi="微软雅黑 Light" w:eastAsia="微软雅黑 Light" w:cs="微软雅黑 Light"/>
          <w:bCs/>
        </w:rPr>
      </w:pPr>
      <w:r>
        <w:rPr>
          <w:rFonts w:hint="eastAsia" w:ascii="微软雅黑 Light" w:hAnsi="微软雅黑 Light" w:eastAsia="微软雅黑 Light" w:cs="微软雅黑 Light"/>
          <w:bCs/>
        </w:rPr>
        <w:t>5、</w:t>
      </w:r>
      <w:r>
        <w:rPr>
          <w:rFonts w:hint="eastAsia" w:ascii="微软雅黑 Light" w:hAnsi="微软雅黑 Light" w:eastAsia="微软雅黑 Light" w:cs="微软雅黑 Light"/>
          <w:bCs/>
          <w:color w:val="FF0000"/>
        </w:rPr>
        <w:t>资讯模块</w:t>
      </w:r>
      <w:r>
        <w:rPr>
          <w:rFonts w:hint="eastAsia" w:ascii="微软雅黑 Light" w:hAnsi="微软雅黑 Light" w:eastAsia="微软雅黑 Light" w:cs="微软雅黑 Light"/>
          <w:bCs/>
        </w:rPr>
        <w:t>不需注册科直接查看。</w:t>
      </w:r>
    </w:p>
    <w:p>
      <w:pPr>
        <w:spacing w:line="360" w:lineRule="auto"/>
        <w:ind w:firstLine="420" w:firstLineChars="200"/>
        <w:rPr>
          <w:rFonts w:ascii="微软雅黑 Light" w:hAnsi="微软雅黑 Light" w:eastAsia="微软雅黑 Light" w:cs="微软雅黑 Light"/>
          <w:bCs/>
        </w:rPr>
      </w:pPr>
      <w:r>
        <w:rPr>
          <w:rFonts w:hint="eastAsia" w:ascii="微软雅黑 Light" w:hAnsi="微软雅黑 Light" w:eastAsia="微软雅黑 Light" w:cs="微软雅黑 Light"/>
          <w:bCs/>
        </w:rPr>
        <w:t>6、用户还可以通过</w:t>
      </w:r>
      <w:r>
        <w:rPr>
          <w:rFonts w:hint="eastAsia" w:ascii="微软雅黑 Light" w:hAnsi="微软雅黑 Light" w:eastAsia="微软雅黑 Light" w:cs="微软雅黑 Light"/>
          <w:bCs/>
          <w:color w:val="FF0000"/>
        </w:rPr>
        <w:t>“爱学问搜索”</w:t>
      </w:r>
      <w:r>
        <w:rPr>
          <w:rFonts w:hint="eastAsia" w:ascii="微软雅黑 Light" w:hAnsi="微软雅黑 Light" w:eastAsia="微软雅黑 Light" w:cs="微软雅黑 Light"/>
          <w:bCs/>
        </w:rPr>
        <w:t>有针对性的搜索学习内容。</w:t>
      </w:r>
    </w:p>
    <w:p>
      <w:pPr>
        <w:ind w:firstLine="630" w:firstLineChars="300"/>
        <w:rPr>
          <w:rFonts w:ascii="微软雅黑 Light" w:hAnsi="微软雅黑 Light" w:eastAsia="微软雅黑 Light" w:cs="微软雅黑 Ligh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0000000000000000000"/>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62EF4"/>
    <w:multiLevelType w:val="singleLevel"/>
    <w:tmpl w:val="59B62EF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B170041"/>
    <w:rsid w:val="00221744"/>
    <w:rsid w:val="00337A5D"/>
    <w:rsid w:val="00C82CEC"/>
    <w:rsid w:val="01FD4328"/>
    <w:rsid w:val="099F6753"/>
    <w:rsid w:val="0A3822EA"/>
    <w:rsid w:val="0B6D5762"/>
    <w:rsid w:val="0CEA3DA8"/>
    <w:rsid w:val="16464C6E"/>
    <w:rsid w:val="1DF14285"/>
    <w:rsid w:val="1EBF411F"/>
    <w:rsid w:val="1F452CD2"/>
    <w:rsid w:val="293F2BA4"/>
    <w:rsid w:val="35AE10C7"/>
    <w:rsid w:val="37AA56DD"/>
    <w:rsid w:val="387363CE"/>
    <w:rsid w:val="3EB13F03"/>
    <w:rsid w:val="40E43C01"/>
    <w:rsid w:val="46B3210B"/>
    <w:rsid w:val="47457C7F"/>
    <w:rsid w:val="47DA69D5"/>
    <w:rsid w:val="48D90998"/>
    <w:rsid w:val="494C6BED"/>
    <w:rsid w:val="4A3706E1"/>
    <w:rsid w:val="4E2C3FE0"/>
    <w:rsid w:val="54806653"/>
    <w:rsid w:val="579273F7"/>
    <w:rsid w:val="57DD6B12"/>
    <w:rsid w:val="59FA5D02"/>
    <w:rsid w:val="5AC64B92"/>
    <w:rsid w:val="5B9435D7"/>
    <w:rsid w:val="5EC23540"/>
    <w:rsid w:val="60601F85"/>
    <w:rsid w:val="622867B1"/>
    <w:rsid w:val="62C31311"/>
    <w:rsid w:val="64CB1166"/>
    <w:rsid w:val="655110B1"/>
    <w:rsid w:val="69356890"/>
    <w:rsid w:val="69384D12"/>
    <w:rsid w:val="6B170041"/>
    <w:rsid w:val="70BC19DC"/>
    <w:rsid w:val="74F03306"/>
    <w:rsid w:val="78E4523E"/>
    <w:rsid w:val="78F74797"/>
    <w:rsid w:val="7A492DA7"/>
    <w:rsid w:val="7EAD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734</Words>
  <Characters>218</Characters>
  <Lines>1</Lines>
  <Paragraphs>1</Paragraphs>
  <TotalTime>0</TotalTime>
  <ScaleCrop>false</ScaleCrop>
  <LinksUpToDate>false</LinksUpToDate>
  <CharactersWithSpaces>951</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2017-09-11T06:14:00Z</dcterms:created>
  <dc:creator>Administrator</dc:creator>
  <cp:lastModifiedBy>sevendu</cp:lastModifiedBy>
  <dcterms:modified xsi:type="dcterms:W3CDTF">2018-03-26T07:44:36Z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